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28F4" w14:textId="25CF4A3D" w:rsidR="007042D5" w:rsidRPr="007042D5" w:rsidRDefault="007042D5" w:rsidP="007042D5">
      <w:pPr>
        <w:rPr>
          <w:b/>
        </w:rPr>
      </w:pPr>
      <w:r w:rsidRPr="007042D5">
        <w:rPr>
          <w:b/>
        </w:rPr>
        <w:t>The Grove’s accession regist</w:t>
      </w:r>
      <w:bookmarkStart w:id="0" w:name="_GoBack"/>
      <w:bookmarkEnd w:id="0"/>
      <w:r w:rsidRPr="007042D5">
        <w:rPr>
          <w:b/>
        </w:rPr>
        <w:t>er entries for ‘Janet Blake’ (object ref: 1976-1424) and ‘Mary Blake’ (object ref: 1976-1426)</w:t>
      </w:r>
    </w:p>
    <w:p w14:paraId="5F0BCB84" w14:textId="77777777" w:rsidR="007042D5" w:rsidRDefault="007042D5" w:rsidP="007042D5">
      <w:r>
        <w:t xml:space="preserve">‘Portrait, Janet Blake (1809-97) “Granny” to donors, married Duncan Gibb 15.VI.1830. Sitter wears a locket and her dress has the large sleeves typical of the 1820s, her left arm rests on the roll end of a sofa. Pair to 76-1426. 91 cm x71 cm. Framed gilt - cleaned and relined by Mrs. Agnew </w:t>
      </w:r>
      <w:proofErr w:type="spellStart"/>
      <w:r>
        <w:t>Somverville</w:t>
      </w:r>
      <w:proofErr w:type="spellEnd"/>
      <w:r>
        <w:t xml:space="preserve"> 1977-78.’</w:t>
      </w:r>
    </w:p>
    <w:p w14:paraId="628B6D9A" w14:textId="77777777" w:rsidR="007042D5" w:rsidRDefault="007042D5" w:rsidP="007042D5">
      <w:r>
        <w:t xml:space="preserve">“Oil Portrait, Mary Blake (1807-84) elder daughter of James Blake 'Aunt Ralph' to donors, the sitter wears a </w:t>
      </w:r>
      <w:proofErr w:type="spellStart"/>
      <w:r>
        <w:t>neckchain</w:t>
      </w:r>
      <w:proofErr w:type="spellEnd"/>
      <w:r>
        <w:t xml:space="preserve"> and her dress has the large sleeves typical of the 1820s. Her right arm rests on a red damask roll cushion. Pair to 76-1424. 92 cm x 71 cm. Framed gilt - cleaned and relined by Mrs. Agnew Somerville 1977-78. The subject married that of 76-1427, Rev. Hugh Ralph.”</w:t>
      </w:r>
    </w:p>
    <w:p w14:paraId="19F8A74E" w14:textId="77777777" w:rsidR="007042D5" w:rsidRDefault="007042D5" w:rsidP="007042D5"/>
    <w:p w14:paraId="156B884D" w14:textId="77777777" w:rsidR="00EC2B9F" w:rsidRDefault="00EC2B9F"/>
    <w:sectPr w:rsidR="00EC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5"/>
    <w:rsid w:val="007042D5"/>
    <w:rsid w:val="00711A47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5375"/>
  <w15:chartTrackingRefBased/>
  <w15:docId w15:val="{BB475514-ABAB-4CCD-803B-F845819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Richards</dc:creator>
  <cp:keywords/>
  <dc:description/>
  <cp:lastModifiedBy>Marion Richards</cp:lastModifiedBy>
  <cp:revision>1</cp:revision>
  <dcterms:created xsi:type="dcterms:W3CDTF">2019-02-13T12:18:00Z</dcterms:created>
  <dcterms:modified xsi:type="dcterms:W3CDTF">2019-02-13T12:19:00Z</dcterms:modified>
</cp:coreProperties>
</file>